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>1. VETERİNER TIBBİ ÜRÜNÜN İSMİ</w:t>
      </w: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79F7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</w:p>
    <w:p w:rsidR="00253F78" w:rsidRPr="004379F7" w:rsidRDefault="00253F78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34FBC" w:rsidRPr="004379F7">
        <w:rPr>
          <w:rFonts w:ascii="Times New Roman" w:hAnsi="Times New Roman" w:cs="Times New Roman"/>
          <w:b/>
          <w:sz w:val="24"/>
          <w:szCs w:val="24"/>
        </w:rPr>
        <w:t>KALİTATİF VE KANTİTATİF BİLEŞİM</w:t>
      </w: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79F7">
        <w:rPr>
          <w:rFonts w:ascii="Times New Roman" w:hAnsi="Times New Roman" w:cs="Times New Roman"/>
          <w:sz w:val="24"/>
          <w:szCs w:val="24"/>
        </w:rPr>
        <w:t xml:space="preserve">Her </w:t>
      </w:r>
      <w:r w:rsidR="0003027E" w:rsidRPr="004379F7">
        <w:rPr>
          <w:rFonts w:ascii="Times New Roman" w:hAnsi="Times New Roman" w:cs="Times New Roman"/>
          <w:sz w:val="24"/>
          <w:szCs w:val="24"/>
        </w:rPr>
        <w:t>enjektör:</w:t>
      </w: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79F7">
        <w:rPr>
          <w:rFonts w:ascii="Times New Roman" w:hAnsi="Times New Roman" w:cs="Times New Roman"/>
          <w:sz w:val="24"/>
          <w:szCs w:val="24"/>
        </w:rPr>
        <w:t>Aktif madde:</w:t>
      </w:r>
    </w:p>
    <w:p w:rsidR="0003027E" w:rsidRPr="004379F7" w:rsidRDefault="0003027E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79F7">
        <w:rPr>
          <w:rFonts w:ascii="Times New Roman" w:hAnsi="Times New Roman" w:cs="Times New Roman"/>
          <w:sz w:val="24"/>
          <w:szCs w:val="24"/>
        </w:rPr>
        <w:t>Amoksisilin</w:t>
      </w:r>
      <w:proofErr w:type="spellEnd"/>
      <w:r w:rsidRPr="004379F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379F7">
        <w:rPr>
          <w:rFonts w:ascii="Times New Roman" w:hAnsi="Times New Roman" w:cs="Times New Roman"/>
          <w:sz w:val="24"/>
          <w:szCs w:val="24"/>
        </w:rPr>
        <w:t>trihidrat</w:t>
      </w:r>
      <w:proofErr w:type="spellEnd"/>
      <w:r w:rsidRPr="004379F7">
        <w:rPr>
          <w:rFonts w:ascii="Times New Roman" w:hAnsi="Times New Roman" w:cs="Times New Roman"/>
          <w:sz w:val="24"/>
          <w:szCs w:val="24"/>
        </w:rPr>
        <w:t xml:space="preserve"> olarak)</w:t>
      </w:r>
      <w:proofErr w:type="gramStart"/>
      <w:r w:rsidRPr="004379F7">
        <w:rPr>
          <w:rFonts w:ascii="Times New Roman" w:hAnsi="Times New Roman" w:cs="Times New Roman"/>
          <w:sz w:val="24"/>
          <w:szCs w:val="24"/>
        </w:rPr>
        <w:t>……………..…………</w:t>
      </w:r>
      <w:r w:rsidR="00272688">
        <w:rPr>
          <w:rFonts w:ascii="Times New Roman" w:hAnsi="Times New Roman" w:cs="Times New Roman"/>
          <w:sz w:val="24"/>
          <w:szCs w:val="24"/>
        </w:rPr>
        <w:t>.</w:t>
      </w:r>
      <w:r w:rsidRPr="004379F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379F7">
        <w:rPr>
          <w:rFonts w:ascii="Times New Roman" w:hAnsi="Times New Roman" w:cs="Times New Roman"/>
          <w:sz w:val="24"/>
          <w:szCs w:val="24"/>
        </w:rPr>
        <w:t>200 mg</w:t>
      </w:r>
    </w:p>
    <w:p w:rsidR="0003027E" w:rsidRPr="004379F7" w:rsidRDefault="0003027E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79F7">
        <w:rPr>
          <w:rFonts w:ascii="Times New Roman" w:hAnsi="Times New Roman" w:cs="Times New Roman"/>
          <w:sz w:val="24"/>
          <w:szCs w:val="24"/>
        </w:rPr>
        <w:t>Klavulanik</w:t>
      </w:r>
      <w:proofErr w:type="spellEnd"/>
      <w:r w:rsidRPr="004379F7">
        <w:rPr>
          <w:rFonts w:ascii="Times New Roman" w:hAnsi="Times New Roman" w:cs="Times New Roman"/>
          <w:sz w:val="24"/>
          <w:szCs w:val="24"/>
        </w:rPr>
        <w:t xml:space="preserve"> asit (Potasyum </w:t>
      </w:r>
      <w:proofErr w:type="spellStart"/>
      <w:r w:rsidRPr="004379F7">
        <w:rPr>
          <w:rFonts w:ascii="Times New Roman" w:hAnsi="Times New Roman" w:cs="Times New Roman"/>
          <w:sz w:val="24"/>
          <w:szCs w:val="24"/>
        </w:rPr>
        <w:t>klavulanat</w:t>
      </w:r>
      <w:proofErr w:type="spellEnd"/>
      <w:r w:rsidRPr="004379F7">
        <w:rPr>
          <w:rFonts w:ascii="Times New Roman" w:hAnsi="Times New Roman" w:cs="Times New Roman"/>
          <w:sz w:val="24"/>
          <w:szCs w:val="24"/>
        </w:rPr>
        <w:t xml:space="preserve"> olarak)</w:t>
      </w:r>
      <w:proofErr w:type="gramStart"/>
      <w:r w:rsidRPr="004379F7">
        <w:rPr>
          <w:rFonts w:ascii="Times New Roman" w:hAnsi="Times New Roman" w:cs="Times New Roman"/>
          <w:sz w:val="24"/>
          <w:szCs w:val="24"/>
        </w:rPr>
        <w:t>…</w:t>
      </w:r>
      <w:r w:rsidR="00272688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4379F7">
        <w:rPr>
          <w:rFonts w:ascii="Times New Roman" w:hAnsi="Times New Roman" w:cs="Times New Roman"/>
          <w:sz w:val="24"/>
          <w:szCs w:val="24"/>
        </w:rPr>
        <w:t>50 mg</w:t>
      </w:r>
    </w:p>
    <w:p w:rsidR="0003027E" w:rsidRPr="004379F7" w:rsidRDefault="0003027E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79F7">
        <w:rPr>
          <w:rFonts w:ascii="Times New Roman" w:hAnsi="Times New Roman" w:cs="Times New Roman"/>
          <w:sz w:val="24"/>
          <w:szCs w:val="24"/>
        </w:rPr>
        <w:t>Prednizolon</w:t>
      </w:r>
      <w:proofErr w:type="spellEnd"/>
      <w:proofErr w:type="gramStart"/>
      <w:r w:rsidRPr="004379F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272688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4379F7">
        <w:rPr>
          <w:rFonts w:ascii="Times New Roman" w:hAnsi="Times New Roman" w:cs="Times New Roman"/>
          <w:sz w:val="24"/>
          <w:szCs w:val="24"/>
        </w:rPr>
        <w:t>10 mg</w:t>
      </w:r>
    </w:p>
    <w:p w:rsidR="005445E8" w:rsidRPr="004379F7" w:rsidRDefault="005445E8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79F7">
        <w:rPr>
          <w:rFonts w:ascii="Times New Roman" w:hAnsi="Times New Roman" w:cs="Times New Roman"/>
          <w:sz w:val="24"/>
          <w:szCs w:val="24"/>
        </w:rPr>
        <w:t>Yardımcı maddeler:</w:t>
      </w:r>
    </w:p>
    <w:p w:rsidR="005445E8" w:rsidRPr="004379F7" w:rsidRDefault="005445E8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4379F7" w:rsidRDefault="00DE29AB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79F7">
        <w:rPr>
          <w:rFonts w:ascii="Times New Roman" w:hAnsi="Times New Roman" w:cs="Times New Roman"/>
          <w:sz w:val="24"/>
          <w:szCs w:val="24"/>
        </w:rPr>
        <w:t>Yardımcı maddelerin tam listesi için bölüm</w:t>
      </w:r>
      <w:r w:rsidR="00F359FA" w:rsidRPr="004379F7">
        <w:rPr>
          <w:rFonts w:ascii="Times New Roman" w:hAnsi="Times New Roman" w:cs="Times New Roman"/>
          <w:sz w:val="24"/>
          <w:szCs w:val="24"/>
        </w:rPr>
        <w:t xml:space="preserve"> 6.1.</w:t>
      </w:r>
      <w:r w:rsidRPr="004379F7">
        <w:rPr>
          <w:rFonts w:ascii="Times New Roman" w:hAnsi="Times New Roman" w:cs="Times New Roman"/>
          <w:sz w:val="24"/>
          <w:szCs w:val="24"/>
        </w:rPr>
        <w:t>’e bakınız</w:t>
      </w:r>
    </w:p>
    <w:p w:rsidR="0003027E" w:rsidRPr="004379F7" w:rsidRDefault="0003027E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DE29AB" w:rsidRPr="004379F7">
        <w:rPr>
          <w:rFonts w:ascii="Times New Roman" w:hAnsi="Times New Roman" w:cs="Times New Roman"/>
          <w:b/>
          <w:sz w:val="24"/>
          <w:szCs w:val="24"/>
        </w:rPr>
        <w:t>FARMASÖTİK ŞEKİL</w:t>
      </w:r>
    </w:p>
    <w:p w:rsidR="00F359FA" w:rsidRPr="004379F7" w:rsidRDefault="0003027E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79F7">
        <w:rPr>
          <w:rFonts w:ascii="Times New Roman" w:hAnsi="Times New Roman" w:cs="Times New Roman"/>
          <w:sz w:val="24"/>
          <w:szCs w:val="24"/>
        </w:rPr>
        <w:t>Meme İçi Süspansiyon</w:t>
      </w:r>
    </w:p>
    <w:p w:rsidR="0003027E" w:rsidRPr="004379F7" w:rsidRDefault="0003027E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DE29AB" w:rsidRPr="004379F7">
        <w:rPr>
          <w:rFonts w:ascii="Times New Roman" w:hAnsi="Times New Roman" w:cs="Times New Roman"/>
          <w:b/>
          <w:sz w:val="24"/>
          <w:szCs w:val="24"/>
        </w:rPr>
        <w:t>KLİNİK ÖZELLİKLER</w:t>
      </w: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4.1 </w:t>
      </w:r>
      <w:r w:rsidR="001E220A" w:rsidRPr="004379F7">
        <w:rPr>
          <w:rFonts w:ascii="Times New Roman" w:hAnsi="Times New Roman" w:cs="Times New Roman"/>
          <w:b/>
          <w:sz w:val="24"/>
          <w:szCs w:val="24"/>
        </w:rPr>
        <w:t>Hedef tür</w:t>
      </w:r>
    </w:p>
    <w:p w:rsidR="0003027E" w:rsidRPr="004379F7" w:rsidRDefault="0003027E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79F7">
        <w:rPr>
          <w:rFonts w:ascii="Times New Roman" w:hAnsi="Times New Roman" w:cs="Times New Roman"/>
          <w:sz w:val="24"/>
          <w:szCs w:val="24"/>
        </w:rPr>
        <w:t>Sığır (</w:t>
      </w:r>
      <w:proofErr w:type="spellStart"/>
      <w:r w:rsidRPr="004379F7">
        <w:rPr>
          <w:rFonts w:ascii="Times New Roman" w:hAnsi="Times New Roman" w:cs="Times New Roman"/>
          <w:sz w:val="24"/>
          <w:szCs w:val="24"/>
        </w:rPr>
        <w:t>laktasyondaki</w:t>
      </w:r>
      <w:proofErr w:type="spellEnd"/>
      <w:r w:rsidRPr="004379F7">
        <w:rPr>
          <w:rFonts w:ascii="Times New Roman" w:hAnsi="Times New Roman" w:cs="Times New Roman"/>
          <w:sz w:val="24"/>
          <w:szCs w:val="24"/>
        </w:rPr>
        <w:t xml:space="preserve"> inekler)</w:t>
      </w:r>
    </w:p>
    <w:p w:rsidR="00B64D81" w:rsidRPr="004379F7" w:rsidRDefault="00B64D81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4.2 </w:t>
      </w:r>
      <w:r w:rsidR="001E220A" w:rsidRPr="004379F7">
        <w:rPr>
          <w:rFonts w:ascii="Times New Roman" w:hAnsi="Times New Roman" w:cs="Times New Roman"/>
          <w:b/>
          <w:sz w:val="24"/>
          <w:szCs w:val="24"/>
        </w:rPr>
        <w:t>Her bir hedef tür için kullanım alanı</w:t>
      </w:r>
    </w:p>
    <w:p w:rsidR="0003027E" w:rsidRPr="004379F7" w:rsidRDefault="0003027E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79F7">
        <w:rPr>
          <w:rFonts w:ascii="Times New Roman" w:hAnsi="Times New Roman" w:cs="Times New Roman"/>
          <w:sz w:val="24"/>
          <w:szCs w:val="24"/>
        </w:rPr>
        <w:t xml:space="preserve">Aşağıda yer alan patojenlerden kaynaklı klinik </w:t>
      </w:r>
      <w:proofErr w:type="spellStart"/>
      <w:r w:rsidRPr="004379F7">
        <w:rPr>
          <w:rFonts w:ascii="Times New Roman" w:hAnsi="Times New Roman" w:cs="Times New Roman"/>
          <w:sz w:val="24"/>
          <w:szCs w:val="24"/>
        </w:rPr>
        <w:t>mastitis</w:t>
      </w:r>
      <w:proofErr w:type="spellEnd"/>
      <w:r w:rsidRPr="004379F7">
        <w:rPr>
          <w:rFonts w:ascii="Times New Roman" w:hAnsi="Times New Roman" w:cs="Times New Roman"/>
          <w:sz w:val="24"/>
          <w:szCs w:val="24"/>
        </w:rPr>
        <w:t xml:space="preserve"> tedavisi;</w:t>
      </w:r>
    </w:p>
    <w:p w:rsidR="0003027E" w:rsidRPr="004379F7" w:rsidRDefault="0003027E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7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9F7">
        <w:rPr>
          <w:rFonts w:ascii="Times New Roman" w:hAnsi="Times New Roman" w:cs="Times New Roman"/>
          <w:sz w:val="24"/>
          <w:szCs w:val="24"/>
        </w:rPr>
        <w:t>Staphylococci</w:t>
      </w:r>
      <w:proofErr w:type="spellEnd"/>
      <w:r w:rsidRPr="004379F7">
        <w:rPr>
          <w:rFonts w:ascii="Times New Roman" w:hAnsi="Times New Roman" w:cs="Times New Roman"/>
          <w:sz w:val="24"/>
          <w:szCs w:val="24"/>
        </w:rPr>
        <w:t xml:space="preserve"> (beta-</w:t>
      </w:r>
      <w:proofErr w:type="spellStart"/>
      <w:r w:rsidRPr="004379F7">
        <w:rPr>
          <w:rFonts w:ascii="Times New Roman" w:hAnsi="Times New Roman" w:cs="Times New Roman"/>
          <w:sz w:val="24"/>
          <w:szCs w:val="24"/>
        </w:rPr>
        <w:t>laktamaz</w:t>
      </w:r>
      <w:proofErr w:type="spellEnd"/>
      <w:r w:rsidRPr="004379F7">
        <w:rPr>
          <w:rFonts w:ascii="Times New Roman" w:hAnsi="Times New Roman" w:cs="Times New Roman"/>
          <w:sz w:val="24"/>
          <w:szCs w:val="24"/>
        </w:rPr>
        <w:t xml:space="preserve"> üreten </w:t>
      </w:r>
      <w:proofErr w:type="spellStart"/>
      <w:r w:rsidRPr="004379F7">
        <w:rPr>
          <w:rFonts w:ascii="Times New Roman" w:hAnsi="Times New Roman" w:cs="Times New Roman"/>
          <w:sz w:val="24"/>
          <w:szCs w:val="24"/>
        </w:rPr>
        <w:t>suşlar</w:t>
      </w:r>
      <w:proofErr w:type="spellEnd"/>
      <w:r w:rsidRPr="004379F7">
        <w:rPr>
          <w:rFonts w:ascii="Times New Roman" w:hAnsi="Times New Roman" w:cs="Times New Roman"/>
          <w:sz w:val="24"/>
          <w:szCs w:val="24"/>
        </w:rPr>
        <w:t xml:space="preserve"> </w:t>
      </w:r>
      <w:r w:rsidR="00995520" w:rsidRPr="004379F7">
        <w:rPr>
          <w:rFonts w:ascii="Times New Roman" w:hAnsi="Times New Roman" w:cs="Times New Roman"/>
          <w:sz w:val="24"/>
          <w:szCs w:val="24"/>
        </w:rPr>
        <w:t>dâhil</w:t>
      </w:r>
      <w:r w:rsidRPr="004379F7">
        <w:rPr>
          <w:rFonts w:ascii="Times New Roman" w:hAnsi="Times New Roman" w:cs="Times New Roman"/>
          <w:sz w:val="24"/>
          <w:szCs w:val="24"/>
        </w:rPr>
        <w:t>)</w:t>
      </w:r>
    </w:p>
    <w:p w:rsidR="0003027E" w:rsidRPr="004379F7" w:rsidRDefault="0003027E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7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9F7">
        <w:rPr>
          <w:rFonts w:ascii="Times New Roman" w:hAnsi="Times New Roman" w:cs="Times New Roman"/>
          <w:sz w:val="24"/>
          <w:szCs w:val="24"/>
        </w:rPr>
        <w:t>Streptococci</w:t>
      </w:r>
      <w:proofErr w:type="spellEnd"/>
      <w:r w:rsidRPr="004379F7">
        <w:rPr>
          <w:rFonts w:ascii="Times New Roman" w:hAnsi="Times New Roman" w:cs="Times New Roman"/>
          <w:sz w:val="24"/>
          <w:szCs w:val="24"/>
        </w:rPr>
        <w:t xml:space="preserve"> (</w:t>
      </w:r>
      <w:r w:rsidRPr="004379F7">
        <w:rPr>
          <w:rFonts w:ascii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Pr="004379F7">
        <w:rPr>
          <w:rFonts w:ascii="Times New Roman" w:hAnsi="Times New Roman" w:cs="Times New Roman"/>
          <w:i/>
          <w:iCs/>
          <w:sz w:val="24"/>
          <w:szCs w:val="24"/>
        </w:rPr>
        <w:t>aga</w:t>
      </w:r>
      <w:r w:rsidR="00995520">
        <w:rPr>
          <w:rFonts w:ascii="Times New Roman" w:hAnsi="Times New Roman" w:cs="Times New Roman"/>
          <w:i/>
          <w:iCs/>
          <w:sz w:val="24"/>
          <w:szCs w:val="24"/>
        </w:rPr>
        <w:t>lactiae</w:t>
      </w:r>
      <w:proofErr w:type="spellEnd"/>
      <w:r w:rsidR="00995520">
        <w:rPr>
          <w:rFonts w:ascii="Times New Roman" w:hAnsi="Times New Roman" w:cs="Times New Roman"/>
          <w:i/>
          <w:iCs/>
          <w:sz w:val="24"/>
          <w:szCs w:val="24"/>
        </w:rPr>
        <w:t xml:space="preserve">, S. </w:t>
      </w:r>
      <w:proofErr w:type="spellStart"/>
      <w:r w:rsidR="00995520">
        <w:rPr>
          <w:rFonts w:ascii="Times New Roman" w:hAnsi="Times New Roman" w:cs="Times New Roman"/>
          <w:i/>
          <w:iCs/>
          <w:sz w:val="24"/>
          <w:szCs w:val="24"/>
        </w:rPr>
        <w:t>dysgalactiae</w:t>
      </w:r>
      <w:proofErr w:type="spellEnd"/>
      <w:r w:rsidR="0099552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95520" w:rsidRPr="00995520">
        <w:rPr>
          <w:rFonts w:ascii="Times New Roman" w:hAnsi="Times New Roman" w:cs="Times New Roman"/>
          <w:iCs/>
          <w:sz w:val="24"/>
          <w:szCs w:val="24"/>
        </w:rPr>
        <w:t>ve</w:t>
      </w:r>
      <w:r w:rsidR="00995520">
        <w:rPr>
          <w:rFonts w:ascii="Times New Roman" w:hAnsi="Times New Roman" w:cs="Times New Roman"/>
          <w:i/>
          <w:iCs/>
          <w:sz w:val="24"/>
          <w:szCs w:val="24"/>
        </w:rPr>
        <w:t xml:space="preserve"> S. </w:t>
      </w:r>
      <w:proofErr w:type="spellStart"/>
      <w:r w:rsidR="00995520">
        <w:rPr>
          <w:rFonts w:ascii="Times New Roman" w:hAnsi="Times New Roman" w:cs="Times New Roman"/>
          <w:i/>
          <w:iCs/>
          <w:sz w:val="24"/>
          <w:szCs w:val="24"/>
        </w:rPr>
        <w:t>u</w:t>
      </w:r>
      <w:r w:rsidRPr="004379F7">
        <w:rPr>
          <w:rFonts w:ascii="Times New Roman" w:hAnsi="Times New Roman" w:cs="Times New Roman"/>
          <w:i/>
          <w:iCs/>
          <w:sz w:val="24"/>
          <w:szCs w:val="24"/>
        </w:rPr>
        <w:t>beris</w:t>
      </w:r>
      <w:proofErr w:type="spellEnd"/>
      <w:r w:rsidRPr="004379F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95520" w:rsidRPr="00995520">
        <w:rPr>
          <w:rFonts w:ascii="Times New Roman" w:hAnsi="Times New Roman" w:cs="Times New Roman"/>
          <w:iCs/>
          <w:sz w:val="24"/>
          <w:szCs w:val="24"/>
        </w:rPr>
        <w:t>dâhil</w:t>
      </w:r>
      <w:r w:rsidRPr="004379F7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03027E" w:rsidRPr="004379F7" w:rsidRDefault="005B1212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3027E" w:rsidRPr="00995520">
        <w:rPr>
          <w:rFonts w:ascii="Times New Roman" w:hAnsi="Times New Roman" w:cs="Times New Roman"/>
          <w:iCs/>
          <w:sz w:val="24"/>
          <w:szCs w:val="24"/>
        </w:rPr>
        <w:t>Escherichia</w:t>
      </w:r>
      <w:proofErr w:type="spellEnd"/>
      <w:r w:rsidR="0003027E" w:rsidRPr="0099552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3027E" w:rsidRPr="00995520">
        <w:rPr>
          <w:rFonts w:ascii="Times New Roman" w:hAnsi="Times New Roman" w:cs="Times New Roman"/>
          <w:iCs/>
          <w:sz w:val="24"/>
          <w:szCs w:val="24"/>
        </w:rPr>
        <w:t>coli</w:t>
      </w:r>
      <w:proofErr w:type="spellEnd"/>
      <w:r w:rsidR="0003027E" w:rsidRPr="004379F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3027E" w:rsidRPr="004379F7">
        <w:rPr>
          <w:rFonts w:ascii="Times New Roman" w:hAnsi="Times New Roman" w:cs="Times New Roman"/>
          <w:sz w:val="24"/>
          <w:szCs w:val="24"/>
        </w:rPr>
        <w:t>(beta-</w:t>
      </w:r>
      <w:proofErr w:type="spellStart"/>
      <w:r w:rsidR="0003027E" w:rsidRPr="004379F7">
        <w:rPr>
          <w:rFonts w:ascii="Times New Roman" w:hAnsi="Times New Roman" w:cs="Times New Roman"/>
          <w:sz w:val="24"/>
          <w:szCs w:val="24"/>
        </w:rPr>
        <w:t>laktamaz</w:t>
      </w:r>
      <w:proofErr w:type="spellEnd"/>
      <w:r w:rsidR="0003027E" w:rsidRPr="004379F7">
        <w:rPr>
          <w:rFonts w:ascii="Times New Roman" w:hAnsi="Times New Roman" w:cs="Times New Roman"/>
          <w:sz w:val="24"/>
          <w:szCs w:val="24"/>
        </w:rPr>
        <w:t xml:space="preserve"> üreten </w:t>
      </w:r>
      <w:proofErr w:type="spellStart"/>
      <w:r w:rsidR="0003027E" w:rsidRPr="004379F7">
        <w:rPr>
          <w:rFonts w:ascii="Times New Roman" w:hAnsi="Times New Roman" w:cs="Times New Roman"/>
          <w:sz w:val="24"/>
          <w:szCs w:val="24"/>
        </w:rPr>
        <w:t>suşlar</w:t>
      </w:r>
      <w:proofErr w:type="spellEnd"/>
      <w:r w:rsidR="0003027E" w:rsidRPr="004379F7">
        <w:rPr>
          <w:rFonts w:ascii="Times New Roman" w:hAnsi="Times New Roman" w:cs="Times New Roman"/>
          <w:sz w:val="24"/>
          <w:szCs w:val="24"/>
        </w:rPr>
        <w:t xml:space="preserve"> </w:t>
      </w:r>
      <w:r w:rsidR="00995520" w:rsidRPr="004379F7">
        <w:rPr>
          <w:rFonts w:ascii="Times New Roman" w:hAnsi="Times New Roman" w:cs="Times New Roman"/>
          <w:sz w:val="24"/>
          <w:szCs w:val="24"/>
        </w:rPr>
        <w:t>dâhil</w:t>
      </w:r>
      <w:r w:rsidR="0003027E" w:rsidRPr="004379F7">
        <w:rPr>
          <w:rFonts w:ascii="Times New Roman" w:hAnsi="Times New Roman" w:cs="Times New Roman"/>
          <w:sz w:val="24"/>
          <w:szCs w:val="24"/>
        </w:rPr>
        <w:t>)</w:t>
      </w:r>
    </w:p>
    <w:p w:rsidR="00B64D81" w:rsidRPr="004379F7" w:rsidRDefault="00B64D81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4.3 </w:t>
      </w:r>
      <w:proofErr w:type="spellStart"/>
      <w:r w:rsidR="001E220A" w:rsidRPr="004379F7">
        <w:rPr>
          <w:rFonts w:ascii="Times New Roman" w:hAnsi="Times New Roman" w:cs="Times New Roman"/>
          <w:b/>
          <w:sz w:val="24"/>
          <w:szCs w:val="24"/>
        </w:rPr>
        <w:t>Kontrendikasyonlar</w:t>
      </w:r>
      <w:proofErr w:type="spellEnd"/>
    </w:p>
    <w:p w:rsidR="0003027E" w:rsidRPr="004379F7" w:rsidRDefault="0003027E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79F7">
        <w:rPr>
          <w:rFonts w:ascii="Times New Roman" w:hAnsi="Times New Roman" w:cs="Times New Roman"/>
          <w:sz w:val="24"/>
          <w:szCs w:val="24"/>
        </w:rPr>
        <w:t>Bileşenlerinden herhangi birine duyarlı olduğu bilinen hayvanlarda kullanılmaz.</w:t>
      </w:r>
    </w:p>
    <w:p w:rsidR="00B64D81" w:rsidRPr="004379F7" w:rsidRDefault="00B64D81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4.4 </w:t>
      </w:r>
      <w:r w:rsidR="001E220A" w:rsidRPr="004379F7">
        <w:rPr>
          <w:rFonts w:ascii="Times New Roman" w:hAnsi="Times New Roman" w:cs="Times New Roman"/>
          <w:b/>
          <w:sz w:val="24"/>
          <w:szCs w:val="24"/>
        </w:rPr>
        <w:t>Her bir hedef tür için özel uyarılar</w:t>
      </w:r>
    </w:p>
    <w:p w:rsidR="0003027E" w:rsidRPr="004379F7" w:rsidRDefault="0003027E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79F7">
        <w:rPr>
          <w:rFonts w:ascii="Times New Roman" w:hAnsi="Times New Roman" w:cs="Times New Roman"/>
          <w:sz w:val="24"/>
          <w:szCs w:val="24"/>
        </w:rPr>
        <w:t>Pseudomonas</w:t>
      </w:r>
      <w:proofErr w:type="spellEnd"/>
      <w:r w:rsidRPr="004379F7">
        <w:rPr>
          <w:rFonts w:ascii="Times New Roman" w:hAnsi="Times New Roman" w:cs="Times New Roman"/>
          <w:sz w:val="24"/>
          <w:szCs w:val="24"/>
        </w:rPr>
        <w:t xml:space="preserve"> ile ilişkili </w:t>
      </w:r>
      <w:proofErr w:type="gramStart"/>
      <w:r w:rsidRPr="004379F7">
        <w:rPr>
          <w:rFonts w:ascii="Times New Roman" w:hAnsi="Times New Roman" w:cs="Times New Roman"/>
          <w:sz w:val="24"/>
          <w:szCs w:val="24"/>
        </w:rPr>
        <w:t>enfeksiyonlarda</w:t>
      </w:r>
      <w:proofErr w:type="gramEnd"/>
      <w:r w:rsidRPr="004379F7">
        <w:rPr>
          <w:rFonts w:ascii="Times New Roman" w:hAnsi="Times New Roman" w:cs="Times New Roman"/>
          <w:sz w:val="24"/>
          <w:szCs w:val="24"/>
        </w:rPr>
        <w:t xml:space="preserve"> kullanmayınız.</w:t>
      </w:r>
    </w:p>
    <w:p w:rsidR="00B64D81" w:rsidRPr="004379F7" w:rsidRDefault="00B64D81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1212" w:rsidRDefault="00F359FA" w:rsidP="005B121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4.5 </w:t>
      </w:r>
      <w:proofErr w:type="spellStart"/>
      <w:r w:rsidR="001E220A" w:rsidRPr="004379F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Kullanıma</w:t>
      </w:r>
      <w:proofErr w:type="spellEnd"/>
      <w:r w:rsidR="001E220A" w:rsidRPr="004379F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E220A" w:rsidRPr="004379F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ilişkin</w:t>
      </w:r>
      <w:proofErr w:type="spellEnd"/>
      <w:r w:rsidR="001E220A" w:rsidRPr="004379F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E220A" w:rsidRPr="004379F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özel</w:t>
      </w:r>
      <w:proofErr w:type="spellEnd"/>
      <w:r w:rsidR="001E220A" w:rsidRPr="004379F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E220A" w:rsidRPr="004379F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uyarılar</w:t>
      </w:r>
      <w:proofErr w:type="spellEnd"/>
    </w:p>
    <w:p w:rsidR="005B1212" w:rsidRDefault="005B1212" w:rsidP="005B121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6C7C7B" w:rsidRPr="005B1212" w:rsidRDefault="006C7C7B" w:rsidP="005B121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(</w:t>
      </w:r>
      <w:proofErr w:type="spellStart"/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</w:t>
      </w:r>
      <w:proofErr w:type="spellEnd"/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) </w:t>
      </w:r>
      <w:proofErr w:type="spellStart"/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Hayvanlarda</w:t>
      </w:r>
      <w:proofErr w:type="spellEnd"/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kullanıma</w:t>
      </w:r>
      <w:proofErr w:type="spellEnd"/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ilişkin</w:t>
      </w:r>
      <w:proofErr w:type="spellEnd"/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özel</w:t>
      </w:r>
      <w:proofErr w:type="spellEnd"/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uyarılar</w:t>
      </w:r>
      <w:proofErr w:type="spellEnd"/>
    </w:p>
    <w:p w:rsidR="0003027E" w:rsidRPr="004379F7" w:rsidRDefault="0003027E" w:rsidP="004379F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Tedaviden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önce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meme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başını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uygun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bir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antiseptik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ile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temizleyiniz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</w:p>
    <w:p w:rsidR="0003027E" w:rsidRPr="004379F7" w:rsidRDefault="0003027E" w:rsidP="004379F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Ürün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sadece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klinik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mastitis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tedavisinde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kullanılmalıdır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03027E" w:rsidRPr="004379F7" w:rsidRDefault="0003027E" w:rsidP="004379F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Ürünün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kullanımı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hedef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bakterilerin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duyarlılığıyla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ilgili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yerel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bölgesel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çiftlik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düzeyinde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)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epidemiyolojik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bilgilere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dayanmalı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ve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resmi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ve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yerel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antimikrobiyal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politikaları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dikkate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almalıdır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03027E" w:rsidRPr="004379F7" w:rsidRDefault="0003027E" w:rsidP="004379F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Ürünün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kullanımı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tercihen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duyarlılık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testlerine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dayanmalıdır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03027E" w:rsidRPr="004379F7" w:rsidRDefault="0003027E" w:rsidP="004379F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Ürünü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β-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laktamaz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üreten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Staphylococci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suşlarının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izole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edilmediği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sürülerde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kullanmaktan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kaçınınız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Veteriner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hekimler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mümkünse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dar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spektrumlu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antibiyotikler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kullanmaya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çalışmalıdır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Ürünün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uygunsuz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kullanımı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çapraz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direnç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potansiyeli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nedeniyle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ß-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laktam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antibiyotiklere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dirençli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bakteri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prevalansını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artırabilir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ve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ß-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laktam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antibiyotiklerle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tedavinin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etkinliğini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azaltabilir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795EA8" w:rsidRPr="004379F7" w:rsidRDefault="00795EA8" w:rsidP="004379F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Buzağıların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bağırsak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mikrobiyotasında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antimikrobiyal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dirençli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bakteri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59347A"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gelişimine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neden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olabileceği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ve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bu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bakterilerin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dışkıdan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atılımını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artırabileceği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için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kolostral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faz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hariç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="0059347A"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ilaç</w:t>
      </w:r>
      <w:proofErr w:type="spellEnd"/>
      <w:r w:rsidR="0059347A"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5B1212">
        <w:rPr>
          <w:rFonts w:ascii="Times New Roman" w:eastAsia="Times New Roman" w:hAnsi="Times New Roman" w:cs="Times New Roman"/>
          <w:sz w:val="24"/>
          <w:szCs w:val="24"/>
          <w:lang w:val="en-GB"/>
        </w:rPr>
        <w:lastRenderedPageBreak/>
        <w:t>uygulanan</w:t>
      </w:r>
      <w:proofErr w:type="spellEnd"/>
      <w:r w:rsidR="005B1212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5B1212">
        <w:rPr>
          <w:rFonts w:ascii="Times New Roman" w:eastAsia="Times New Roman" w:hAnsi="Times New Roman" w:cs="Times New Roman"/>
          <w:sz w:val="24"/>
          <w:szCs w:val="24"/>
          <w:lang w:val="en-GB"/>
        </w:rPr>
        <w:t>hayvanların</w:t>
      </w:r>
      <w:proofErr w:type="spellEnd"/>
      <w:r w:rsidR="005B1212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5B1212">
        <w:rPr>
          <w:rFonts w:ascii="Times New Roman" w:eastAsia="Times New Roman" w:hAnsi="Times New Roman" w:cs="Times New Roman"/>
          <w:sz w:val="24"/>
          <w:szCs w:val="24"/>
          <w:lang w:val="en-GB"/>
        </w:rPr>
        <w:t>süt</w:t>
      </w:r>
      <w:r w:rsidR="0059347A"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lerinin</w:t>
      </w:r>
      <w:proofErr w:type="spellEnd"/>
      <w:r w:rsidR="0059347A"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="0059347A"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kalıntı</w:t>
      </w:r>
      <w:proofErr w:type="spellEnd"/>
      <w:r w:rsidR="0059347A"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59347A"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süresi</w:t>
      </w:r>
      <w:proofErr w:type="spellEnd"/>
      <w:r w:rsidR="0059347A"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59347A"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sonuna</w:t>
      </w:r>
      <w:proofErr w:type="spellEnd"/>
      <w:r w:rsidR="0059347A"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="0059347A"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kadar</w:t>
      </w:r>
      <w:proofErr w:type="spellEnd"/>
      <w:proofErr w:type="gramEnd"/>
      <w:r w:rsidR="0059347A"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="0059347A"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buzağılara</w:t>
      </w:r>
      <w:proofErr w:type="spellEnd"/>
      <w:r w:rsidR="0059347A"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59347A"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içirilmemesi</w:t>
      </w:r>
      <w:proofErr w:type="spellEnd"/>
      <w:r w:rsidR="0059347A"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59347A"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gereklidir</w:t>
      </w:r>
      <w:proofErr w:type="spellEnd"/>
      <w:r w:rsidR="0059347A"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03027E" w:rsidRPr="004379F7" w:rsidRDefault="0003027E" w:rsidP="004379F7">
      <w:pPr>
        <w:tabs>
          <w:tab w:val="left" w:pos="720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6C7C7B" w:rsidRPr="005B1212" w:rsidRDefault="006C7C7B" w:rsidP="004379F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(ii) </w:t>
      </w:r>
      <w:proofErr w:type="spellStart"/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Ürünü</w:t>
      </w:r>
      <w:proofErr w:type="spellEnd"/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uygulayana</w:t>
      </w:r>
      <w:proofErr w:type="spellEnd"/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ilişkin</w:t>
      </w:r>
      <w:proofErr w:type="spellEnd"/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özel</w:t>
      </w:r>
      <w:proofErr w:type="spellEnd"/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uyarılar</w:t>
      </w:r>
      <w:proofErr w:type="spellEnd"/>
    </w:p>
    <w:p w:rsidR="0003027E" w:rsidRPr="004379F7" w:rsidRDefault="0003027E" w:rsidP="004379F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Penisilinler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ve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sefalosporinler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enjeksiyon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inhalasyon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yutma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veya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cilt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teması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sonrasında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aşırı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duyarlılığa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alerji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)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neden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olabilir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Penisilinlere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aşırı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duyarlılık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sefalosporinlere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çapraz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reaksiyonlara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neden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olabilir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ve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bunun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tersi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geçerlidir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Bu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maddelere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alerjik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reaksiyonlar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bazen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ciddi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olabilir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03027E" w:rsidRPr="004379F7" w:rsidRDefault="0003027E" w:rsidP="004379F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Duyarlı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olduğunuzu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biliyorsanız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veya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bu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tür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preparatlarla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çalışmamanız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tavsiye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edildiyse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bu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ürünü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kullanmayın</w:t>
      </w:r>
      <w:r w:rsidR="00071FAD">
        <w:rPr>
          <w:rFonts w:ascii="Times New Roman" w:eastAsia="Times New Roman" w:hAnsi="Times New Roman" w:cs="Times New Roman"/>
          <w:sz w:val="24"/>
          <w:szCs w:val="24"/>
          <w:lang w:val="en-GB"/>
        </w:rPr>
        <w:t>ız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03027E" w:rsidRPr="004379F7" w:rsidRDefault="0003027E" w:rsidP="004379F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Maruz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kalmamak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için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bu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ürünü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büyük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bir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özenle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kullanın</w:t>
      </w:r>
      <w:r w:rsidR="005C5288">
        <w:rPr>
          <w:rFonts w:ascii="Times New Roman" w:eastAsia="Times New Roman" w:hAnsi="Times New Roman" w:cs="Times New Roman"/>
          <w:sz w:val="24"/>
          <w:szCs w:val="24"/>
          <w:lang w:val="en-GB"/>
        </w:rPr>
        <w:t>ız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ve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önerilen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tüm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önlemleri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alın</w:t>
      </w:r>
      <w:r w:rsidR="005C5288">
        <w:rPr>
          <w:rFonts w:ascii="Times New Roman" w:eastAsia="Times New Roman" w:hAnsi="Times New Roman" w:cs="Times New Roman"/>
          <w:sz w:val="24"/>
          <w:szCs w:val="24"/>
          <w:lang w:val="en-GB"/>
        </w:rPr>
        <w:t>ız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03027E" w:rsidRPr="004379F7" w:rsidRDefault="0003027E" w:rsidP="004379F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Deri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döküntüsü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gibi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maruz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kalmanın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ardından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semptomlar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gelişirse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tıbbi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yardım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almalı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ve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bu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uyarıyı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doktora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göstermelisiniz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Yüzün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dudakların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veya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gözlerin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şişmesi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veya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nefes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almada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zorluk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daha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ciddi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semptomlardır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ve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acil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tıbbi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müdahale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gerektirir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03027E" w:rsidRDefault="0003027E" w:rsidP="004379F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Kullandıktan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sonra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ellerinizi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yıkayın</w:t>
      </w:r>
      <w:r w:rsidR="00995520">
        <w:rPr>
          <w:rFonts w:ascii="Times New Roman" w:eastAsia="Times New Roman" w:hAnsi="Times New Roman" w:cs="Times New Roman"/>
          <w:sz w:val="24"/>
          <w:szCs w:val="24"/>
          <w:lang w:val="en-GB"/>
        </w:rPr>
        <w:t>ız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5B1212" w:rsidRPr="004379F7" w:rsidRDefault="005B1212" w:rsidP="004379F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bookmarkStart w:id="0" w:name="_GoBack"/>
      <w:bookmarkEnd w:id="0"/>
    </w:p>
    <w:p w:rsidR="006C7C7B" w:rsidRPr="005B1212" w:rsidRDefault="0003027E" w:rsidP="004379F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r w:rsidR="006C7C7B"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(iii) </w:t>
      </w:r>
      <w:proofErr w:type="spellStart"/>
      <w:r w:rsidR="006C7C7B"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Diğer</w:t>
      </w:r>
      <w:proofErr w:type="spellEnd"/>
      <w:r w:rsidR="006C7C7B"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6C7C7B" w:rsidRPr="005B1212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uyarılar</w:t>
      </w:r>
      <w:proofErr w:type="spellEnd"/>
    </w:p>
    <w:p w:rsidR="0059347A" w:rsidRPr="004379F7" w:rsidRDefault="0059347A" w:rsidP="004379F7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Prednizolon</w:t>
      </w:r>
      <w:proofErr w:type="spellEnd"/>
      <w:r w:rsidR="00551E64">
        <w:rPr>
          <w:rFonts w:ascii="Times New Roman" w:eastAsia="Times New Roman" w:hAnsi="Times New Roman" w:cs="Times New Roman"/>
          <w:sz w:val="24"/>
          <w:szCs w:val="24"/>
          <w:lang w:val="en-GB"/>
        </w:rPr>
        <w:t>,</w:t>
      </w:r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endokrin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sistemi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bozma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potansiyeline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sahip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olduğundan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ürün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balıklar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ve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diğer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suda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yaşayan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organizmalar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için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tehlikeli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olabilir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Bu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neden</w:t>
      </w:r>
      <w:r w:rsidR="00D36D9B">
        <w:rPr>
          <w:rFonts w:ascii="Times New Roman" w:eastAsia="Times New Roman" w:hAnsi="Times New Roman" w:cs="Times New Roman"/>
          <w:sz w:val="24"/>
          <w:szCs w:val="24"/>
          <w:lang w:val="en-GB"/>
        </w:rPr>
        <w:t>l</w:t>
      </w:r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tedavi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edilen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hayvanların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tedaviyi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takip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eden</w:t>
      </w:r>
      <w:proofErr w:type="spellEnd"/>
      <w:proofErr w:type="gram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12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saat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içinde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su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kaynaklarına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erişimi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engellenmelidir</w:t>
      </w:r>
      <w:proofErr w:type="spellEnd"/>
      <w:r w:rsidRPr="004379F7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6C7C7B" w:rsidRPr="004379F7" w:rsidRDefault="006C7C7B" w:rsidP="004379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4.6 </w:t>
      </w:r>
      <w:r w:rsidR="001E220A" w:rsidRPr="004379F7">
        <w:rPr>
          <w:rFonts w:ascii="Times New Roman" w:hAnsi="Times New Roman" w:cs="Times New Roman"/>
          <w:b/>
          <w:sz w:val="24"/>
          <w:szCs w:val="24"/>
        </w:rPr>
        <w:t>İstenmeyen etkiler (sıklık ve şiddet)</w:t>
      </w:r>
    </w:p>
    <w:p w:rsidR="00B51D71" w:rsidRPr="004379F7" w:rsidRDefault="00B51D71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79F7">
        <w:rPr>
          <w:rFonts w:ascii="Times New Roman" w:hAnsi="Times New Roman" w:cs="Times New Roman"/>
          <w:sz w:val="24"/>
          <w:szCs w:val="24"/>
        </w:rPr>
        <w:t>Çok seyrek durumlarda ani aşırı duyarlılık reaksiyonları meydana gelebilir (izole edilmiş raporlar dâhil olmak üzere tedavi edilen 10.000 hayvanda 1'den az).</w:t>
      </w:r>
    </w:p>
    <w:p w:rsidR="00B64D81" w:rsidRPr="004379F7" w:rsidRDefault="00B64D81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1D71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4.7 </w:t>
      </w:r>
      <w:r w:rsidR="001E220A" w:rsidRPr="004379F7">
        <w:rPr>
          <w:rFonts w:ascii="Times New Roman" w:hAnsi="Times New Roman" w:cs="Times New Roman"/>
          <w:b/>
          <w:sz w:val="24"/>
          <w:szCs w:val="24"/>
        </w:rPr>
        <w:t xml:space="preserve">Gebelik, </w:t>
      </w:r>
      <w:proofErr w:type="spellStart"/>
      <w:r w:rsidR="001E220A" w:rsidRPr="004379F7">
        <w:rPr>
          <w:rFonts w:ascii="Times New Roman" w:hAnsi="Times New Roman" w:cs="Times New Roman"/>
          <w:b/>
          <w:sz w:val="24"/>
          <w:szCs w:val="24"/>
        </w:rPr>
        <w:t>laktasyon</w:t>
      </w:r>
      <w:proofErr w:type="spellEnd"/>
      <w:r w:rsidR="001E220A" w:rsidRPr="004379F7">
        <w:rPr>
          <w:rFonts w:ascii="Times New Roman" w:hAnsi="Times New Roman" w:cs="Times New Roman"/>
          <w:b/>
          <w:sz w:val="24"/>
          <w:szCs w:val="24"/>
        </w:rPr>
        <w:t xml:space="preserve"> ve yumurtlama döneminde kullanım</w:t>
      </w:r>
    </w:p>
    <w:p w:rsidR="00F359FA" w:rsidRPr="004379F7" w:rsidRDefault="00B51D71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79F7">
        <w:rPr>
          <w:rFonts w:ascii="Times New Roman" w:hAnsi="Times New Roman" w:cs="Times New Roman"/>
          <w:sz w:val="24"/>
          <w:szCs w:val="24"/>
        </w:rPr>
        <w:t>Özel bir önlem bulunmamaktadır.</w:t>
      </w:r>
      <w:r w:rsidR="001E220A" w:rsidRPr="004379F7">
        <w:rPr>
          <w:rFonts w:ascii="Times New Roman" w:hAnsi="Times New Roman" w:cs="Times New Roman"/>
          <w:sz w:val="24"/>
          <w:szCs w:val="24"/>
        </w:rPr>
        <w:tab/>
      </w:r>
    </w:p>
    <w:p w:rsidR="007567E8" w:rsidRPr="004379F7" w:rsidRDefault="007567E8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E220A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4.8 </w:t>
      </w:r>
      <w:r w:rsidR="001E220A" w:rsidRPr="004379F7">
        <w:rPr>
          <w:rFonts w:ascii="Times New Roman" w:hAnsi="Times New Roman" w:cs="Times New Roman"/>
          <w:b/>
          <w:sz w:val="24"/>
          <w:szCs w:val="24"/>
        </w:rPr>
        <w:t xml:space="preserve">Diğer </w:t>
      </w:r>
      <w:r w:rsidR="00D5322A" w:rsidRPr="004379F7">
        <w:rPr>
          <w:rFonts w:ascii="Times New Roman" w:hAnsi="Times New Roman" w:cs="Times New Roman"/>
          <w:b/>
          <w:sz w:val="24"/>
          <w:szCs w:val="24"/>
        </w:rPr>
        <w:t>tıbbi ürünlerle</w:t>
      </w:r>
      <w:r w:rsidR="001E220A" w:rsidRPr="004379F7">
        <w:rPr>
          <w:rFonts w:ascii="Times New Roman" w:hAnsi="Times New Roman" w:cs="Times New Roman"/>
          <w:b/>
          <w:sz w:val="24"/>
          <w:szCs w:val="24"/>
        </w:rPr>
        <w:t xml:space="preserve"> etkileşimi ve diğer etkileşim şekilleri </w:t>
      </w:r>
    </w:p>
    <w:p w:rsidR="004379F7" w:rsidRPr="004379F7" w:rsidRDefault="004379F7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79F7">
        <w:rPr>
          <w:rFonts w:ascii="Times New Roman" w:hAnsi="Times New Roman" w:cs="Times New Roman"/>
          <w:sz w:val="24"/>
          <w:szCs w:val="24"/>
        </w:rPr>
        <w:t>Bilinmemektedir.</w:t>
      </w:r>
    </w:p>
    <w:p w:rsidR="005A09BC" w:rsidRPr="004379F7" w:rsidRDefault="005A09BC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72E2C" w:rsidRPr="004379F7" w:rsidRDefault="00272E2C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>4.9 Dozaj ve kullanım yolu</w:t>
      </w:r>
    </w:p>
    <w:p w:rsidR="00795EA8" w:rsidRPr="004379F7" w:rsidRDefault="00795EA8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79F7">
        <w:rPr>
          <w:rFonts w:ascii="Times New Roman" w:hAnsi="Times New Roman" w:cs="Times New Roman"/>
          <w:sz w:val="24"/>
          <w:szCs w:val="24"/>
        </w:rPr>
        <w:t>İnfüzyon</w:t>
      </w:r>
      <w:proofErr w:type="spellEnd"/>
      <w:r w:rsidRPr="004379F7">
        <w:rPr>
          <w:rFonts w:ascii="Times New Roman" w:hAnsi="Times New Roman" w:cs="Times New Roman"/>
          <w:sz w:val="24"/>
          <w:szCs w:val="24"/>
        </w:rPr>
        <w:t xml:space="preserve"> yapılmadan önce meme ucu temizlenmeli ve </w:t>
      </w:r>
      <w:proofErr w:type="gramStart"/>
      <w:r w:rsidRPr="004379F7">
        <w:rPr>
          <w:rFonts w:ascii="Times New Roman" w:hAnsi="Times New Roman" w:cs="Times New Roman"/>
          <w:sz w:val="24"/>
          <w:szCs w:val="24"/>
        </w:rPr>
        <w:t>dezenfekte</w:t>
      </w:r>
      <w:proofErr w:type="gramEnd"/>
      <w:r w:rsidRPr="004379F7">
        <w:rPr>
          <w:rFonts w:ascii="Times New Roman" w:hAnsi="Times New Roman" w:cs="Times New Roman"/>
          <w:sz w:val="24"/>
          <w:szCs w:val="24"/>
        </w:rPr>
        <w:t xml:space="preserve"> edilmelidir.</w:t>
      </w:r>
    </w:p>
    <w:p w:rsidR="00795EA8" w:rsidRPr="004379F7" w:rsidRDefault="00795EA8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79F7">
        <w:rPr>
          <w:rFonts w:ascii="Times New Roman" w:hAnsi="Times New Roman" w:cs="Times New Roman"/>
          <w:sz w:val="24"/>
          <w:szCs w:val="24"/>
        </w:rPr>
        <w:t xml:space="preserve">Bir enjektörün içeriği etkilenen her bir çeyreğe, sağımdan hemen sonra, ardışık üç sağım için 12 saatlik aralıklarla meme kanalı yoluyla </w:t>
      </w:r>
      <w:proofErr w:type="spellStart"/>
      <w:r w:rsidRPr="004379F7">
        <w:rPr>
          <w:rFonts w:ascii="Times New Roman" w:hAnsi="Times New Roman" w:cs="Times New Roman"/>
          <w:sz w:val="24"/>
          <w:szCs w:val="24"/>
        </w:rPr>
        <w:t>infüze</w:t>
      </w:r>
      <w:proofErr w:type="spellEnd"/>
      <w:r w:rsidRPr="004379F7">
        <w:rPr>
          <w:rFonts w:ascii="Times New Roman" w:hAnsi="Times New Roman" w:cs="Times New Roman"/>
          <w:sz w:val="24"/>
          <w:szCs w:val="24"/>
        </w:rPr>
        <w:t xml:space="preserve"> edilmelidir.</w:t>
      </w:r>
    </w:p>
    <w:p w:rsidR="00B64D81" w:rsidRPr="004379F7" w:rsidRDefault="00795EA8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79F7">
        <w:rPr>
          <w:rFonts w:ascii="Times New Roman" w:hAnsi="Times New Roman" w:cs="Times New Roman"/>
          <w:sz w:val="24"/>
          <w:szCs w:val="24"/>
        </w:rPr>
        <w:t>Staphylococcus</w:t>
      </w:r>
      <w:proofErr w:type="spellEnd"/>
      <w:r w:rsidRPr="00437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9F7">
        <w:rPr>
          <w:rFonts w:ascii="Times New Roman" w:hAnsi="Times New Roman" w:cs="Times New Roman"/>
          <w:sz w:val="24"/>
          <w:szCs w:val="24"/>
        </w:rPr>
        <w:t>aureus'un</w:t>
      </w:r>
      <w:proofErr w:type="spellEnd"/>
      <w:r w:rsidRPr="004379F7">
        <w:rPr>
          <w:rFonts w:ascii="Times New Roman" w:hAnsi="Times New Roman" w:cs="Times New Roman"/>
          <w:sz w:val="24"/>
          <w:szCs w:val="24"/>
        </w:rPr>
        <w:t xml:space="preserve"> neden olduğu </w:t>
      </w:r>
      <w:proofErr w:type="gramStart"/>
      <w:r w:rsidRPr="004379F7">
        <w:rPr>
          <w:rFonts w:ascii="Times New Roman" w:hAnsi="Times New Roman" w:cs="Times New Roman"/>
          <w:sz w:val="24"/>
          <w:szCs w:val="24"/>
        </w:rPr>
        <w:t>enfeksiyon</w:t>
      </w:r>
      <w:proofErr w:type="gramEnd"/>
      <w:r w:rsidRPr="004379F7">
        <w:rPr>
          <w:rFonts w:ascii="Times New Roman" w:hAnsi="Times New Roman" w:cs="Times New Roman"/>
          <w:sz w:val="24"/>
          <w:szCs w:val="24"/>
        </w:rPr>
        <w:t xml:space="preserve"> vakalarında, daha uzun bir </w:t>
      </w:r>
      <w:proofErr w:type="spellStart"/>
      <w:r w:rsidRPr="004379F7">
        <w:rPr>
          <w:rFonts w:ascii="Times New Roman" w:hAnsi="Times New Roman" w:cs="Times New Roman"/>
          <w:sz w:val="24"/>
          <w:szCs w:val="24"/>
        </w:rPr>
        <w:t>antibakteriyel</w:t>
      </w:r>
      <w:proofErr w:type="spellEnd"/>
      <w:r w:rsidRPr="004379F7">
        <w:rPr>
          <w:rFonts w:ascii="Times New Roman" w:hAnsi="Times New Roman" w:cs="Times New Roman"/>
          <w:sz w:val="24"/>
          <w:szCs w:val="24"/>
        </w:rPr>
        <w:t xml:space="preserve"> tedavi süreci gerekebilir. Bu nedenle, genel tedavi süresi veteriner hekimin takdirine bağlı olmalı, ancak meme içi </w:t>
      </w:r>
      <w:proofErr w:type="gramStart"/>
      <w:r w:rsidRPr="004379F7">
        <w:rPr>
          <w:rFonts w:ascii="Times New Roman" w:hAnsi="Times New Roman" w:cs="Times New Roman"/>
          <w:sz w:val="24"/>
          <w:szCs w:val="24"/>
        </w:rPr>
        <w:t>enfeksiyonun</w:t>
      </w:r>
      <w:proofErr w:type="gramEnd"/>
      <w:r w:rsidRPr="004379F7">
        <w:rPr>
          <w:rFonts w:ascii="Times New Roman" w:hAnsi="Times New Roman" w:cs="Times New Roman"/>
          <w:sz w:val="24"/>
          <w:szCs w:val="24"/>
        </w:rPr>
        <w:t xml:space="preserve"> tamamen çözülmesini sağlayacak kadar uzun olmalıdır.</w:t>
      </w:r>
    </w:p>
    <w:p w:rsidR="00795EA8" w:rsidRPr="004379F7" w:rsidRDefault="00795EA8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3D45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4.10 </w:t>
      </w:r>
      <w:r w:rsidR="00E73D45" w:rsidRPr="004379F7">
        <w:rPr>
          <w:rFonts w:ascii="Times New Roman" w:hAnsi="Times New Roman" w:cs="Times New Roman"/>
          <w:b/>
          <w:sz w:val="24"/>
          <w:szCs w:val="24"/>
        </w:rPr>
        <w:t xml:space="preserve">Doz aşımı, varsa </w:t>
      </w:r>
      <w:proofErr w:type="gramStart"/>
      <w:r w:rsidR="00E73D45" w:rsidRPr="004379F7">
        <w:rPr>
          <w:rFonts w:ascii="Times New Roman" w:hAnsi="Times New Roman" w:cs="Times New Roman"/>
          <w:b/>
          <w:sz w:val="24"/>
          <w:szCs w:val="24"/>
        </w:rPr>
        <w:t>semptomlar</w:t>
      </w:r>
      <w:proofErr w:type="gramEnd"/>
      <w:r w:rsidR="00E73D45" w:rsidRPr="004379F7">
        <w:rPr>
          <w:rFonts w:ascii="Times New Roman" w:hAnsi="Times New Roman" w:cs="Times New Roman"/>
          <w:b/>
          <w:sz w:val="24"/>
          <w:szCs w:val="24"/>
        </w:rPr>
        <w:t xml:space="preserve">, acil prosedürler, antidotlar </w:t>
      </w:r>
      <w:r w:rsidR="0077672C" w:rsidRPr="004379F7">
        <w:rPr>
          <w:rFonts w:ascii="Times New Roman" w:hAnsi="Times New Roman" w:cs="Times New Roman"/>
          <w:b/>
          <w:sz w:val="24"/>
          <w:szCs w:val="24"/>
        </w:rPr>
        <w:t>(gerekli ise)</w:t>
      </w:r>
    </w:p>
    <w:p w:rsidR="00B64D81" w:rsidRPr="004379F7" w:rsidRDefault="00B64D81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4.11 </w:t>
      </w:r>
      <w:r w:rsidR="00E73D45" w:rsidRPr="004379F7">
        <w:rPr>
          <w:rFonts w:ascii="Times New Roman" w:hAnsi="Times New Roman" w:cs="Times New Roman"/>
          <w:b/>
          <w:sz w:val="24"/>
          <w:szCs w:val="24"/>
        </w:rPr>
        <w:t xml:space="preserve">Kalıntı arınma süreleri (sıfır gün olanlar da </w:t>
      </w:r>
      <w:r w:rsidR="00DA1B81" w:rsidRPr="004379F7">
        <w:rPr>
          <w:rFonts w:ascii="Times New Roman" w:hAnsi="Times New Roman" w:cs="Times New Roman"/>
          <w:b/>
          <w:sz w:val="24"/>
          <w:szCs w:val="24"/>
        </w:rPr>
        <w:t>dâhil</w:t>
      </w:r>
      <w:r w:rsidR="00E73D45" w:rsidRPr="004379F7">
        <w:rPr>
          <w:rFonts w:ascii="Times New Roman" w:hAnsi="Times New Roman" w:cs="Times New Roman"/>
          <w:b/>
          <w:sz w:val="24"/>
          <w:szCs w:val="24"/>
        </w:rPr>
        <w:t>)</w:t>
      </w:r>
    </w:p>
    <w:p w:rsidR="00795EA8" w:rsidRPr="004379F7" w:rsidRDefault="00795EA8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>Tedavi süresince ve son ilaç uygulamasından sonra 7 gün geçmeden inekler kesime gönderilmemeli, 84 saat (7 sağım) boyunca elde edilen sütler insan tüketimine sunulmamalıdır.</w:t>
      </w:r>
    </w:p>
    <w:p w:rsidR="00795EA8" w:rsidRPr="004379F7" w:rsidRDefault="00795EA8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9FA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E73D45" w:rsidRPr="004379F7">
        <w:rPr>
          <w:rFonts w:ascii="Times New Roman" w:hAnsi="Times New Roman" w:cs="Times New Roman"/>
          <w:b/>
          <w:sz w:val="24"/>
          <w:szCs w:val="24"/>
        </w:rPr>
        <w:t>FARMAKOLOJİK ÖZELLİKLER</w:t>
      </w:r>
    </w:p>
    <w:p w:rsidR="00B66947" w:rsidRPr="00B66947" w:rsidRDefault="00B66947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6947">
        <w:rPr>
          <w:rFonts w:ascii="Times New Roman" w:hAnsi="Times New Roman" w:cs="Times New Roman"/>
          <w:sz w:val="24"/>
          <w:szCs w:val="24"/>
        </w:rPr>
        <w:t>Farmakoterapotik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grup: Meme içi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antibakteriyeller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steroidler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>,</w:t>
      </w:r>
    </w:p>
    <w:p w:rsidR="00B66947" w:rsidRPr="00B66947" w:rsidRDefault="00B66947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6947">
        <w:rPr>
          <w:rFonts w:ascii="Times New Roman" w:hAnsi="Times New Roman" w:cs="Times New Roman"/>
          <w:sz w:val="24"/>
          <w:szCs w:val="24"/>
        </w:rPr>
        <w:t>ATCVet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kodu: </w:t>
      </w:r>
      <w:r w:rsidRPr="00B66947">
        <w:rPr>
          <w:szCs w:val="24"/>
        </w:rPr>
        <w:t>QJ51RV01</w:t>
      </w:r>
    </w:p>
    <w:p w:rsidR="00B64D81" w:rsidRPr="004379F7" w:rsidRDefault="00B64D81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3D45" w:rsidRPr="004379F7" w:rsidRDefault="00E73D45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>5.1</w:t>
      </w:r>
      <w:r w:rsidR="00A77AD5" w:rsidRPr="004379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79F7">
        <w:rPr>
          <w:rFonts w:ascii="Times New Roman" w:hAnsi="Times New Roman" w:cs="Times New Roman"/>
          <w:b/>
          <w:sz w:val="24"/>
          <w:szCs w:val="24"/>
        </w:rPr>
        <w:t>Farmakodinamik özellikler</w:t>
      </w:r>
    </w:p>
    <w:p w:rsidR="00795EA8" w:rsidRPr="00B66947" w:rsidRDefault="00795EA8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6947">
        <w:rPr>
          <w:rFonts w:ascii="Times New Roman" w:hAnsi="Times New Roman" w:cs="Times New Roman"/>
          <w:sz w:val="24"/>
          <w:szCs w:val="24"/>
        </w:rPr>
        <w:t>Amoksisilin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, geniş spektrumlu bir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bakterisidal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beta-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laktam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antibiyotiktir.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Klavulanik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asit, beta-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laktamazları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inaktive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eder. Bu </w:t>
      </w:r>
      <w:proofErr w:type="gramStart"/>
      <w:r w:rsidRPr="00B66947">
        <w:rPr>
          <w:rFonts w:ascii="Times New Roman" w:hAnsi="Times New Roman" w:cs="Times New Roman"/>
          <w:sz w:val="24"/>
          <w:szCs w:val="24"/>
        </w:rPr>
        <w:t>kombinasyon</w:t>
      </w:r>
      <w:proofErr w:type="gramEnd"/>
      <w:r w:rsidRPr="00B66947">
        <w:rPr>
          <w:rFonts w:ascii="Times New Roman" w:hAnsi="Times New Roman" w:cs="Times New Roman"/>
          <w:sz w:val="24"/>
          <w:szCs w:val="24"/>
        </w:rPr>
        <w:t xml:space="preserve"> beta-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laktamaz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üreten organizmalara karşı etkilidir.</w:t>
      </w:r>
    </w:p>
    <w:p w:rsidR="00795EA8" w:rsidRPr="00B66947" w:rsidRDefault="00795EA8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6947">
        <w:rPr>
          <w:rFonts w:ascii="Times New Roman" w:hAnsi="Times New Roman" w:cs="Times New Roman"/>
          <w:sz w:val="24"/>
          <w:szCs w:val="24"/>
        </w:rPr>
        <w:t>Prednisolone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antiinflamatuvar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bir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kortikosteroiddir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>.</w:t>
      </w:r>
    </w:p>
    <w:p w:rsidR="00795EA8" w:rsidRPr="00B66947" w:rsidRDefault="00795EA8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6947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vitro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klavulanik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asit ve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amoksisilin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6947">
        <w:rPr>
          <w:rFonts w:ascii="Times New Roman" w:hAnsi="Times New Roman" w:cs="Times New Roman"/>
          <w:sz w:val="24"/>
          <w:szCs w:val="24"/>
        </w:rPr>
        <w:t>kombinasyon</w:t>
      </w:r>
      <w:proofErr w:type="gramEnd"/>
      <w:r w:rsidRPr="00B66947">
        <w:rPr>
          <w:rFonts w:ascii="Times New Roman" w:hAnsi="Times New Roman" w:cs="Times New Roman"/>
          <w:sz w:val="24"/>
          <w:szCs w:val="24"/>
        </w:rPr>
        <w:t xml:space="preserve"> halinde, yaygın olarak sığır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mastiti</w:t>
      </w:r>
      <w:r w:rsidR="00B66947">
        <w:rPr>
          <w:rFonts w:ascii="Times New Roman" w:hAnsi="Times New Roman" w:cs="Times New Roman"/>
          <w:sz w:val="24"/>
          <w:szCs w:val="24"/>
        </w:rPr>
        <w:t>si</w:t>
      </w:r>
      <w:r w:rsidRPr="00B66947">
        <w:rPr>
          <w:rFonts w:ascii="Times New Roman" w:hAnsi="Times New Roman" w:cs="Times New Roman"/>
          <w:sz w:val="24"/>
          <w:szCs w:val="24"/>
        </w:rPr>
        <w:t>yle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ilişkilendirilen aşağıdaki organizmalar dahil olmak üzere çok çeşitli klinik olarak önemli bakterilere karşı etkilidir: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Staphylococci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(beta-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laktamaz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üreten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suşlar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dahil)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Streptococci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(S.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agalactiae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, S.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dy</w:t>
      </w:r>
      <w:r w:rsidR="00B66947">
        <w:rPr>
          <w:rFonts w:ascii="Times New Roman" w:hAnsi="Times New Roman" w:cs="Times New Roman"/>
          <w:sz w:val="24"/>
          <w:szCs w:val="24"/>
        </w:rPr>
        <w:t>sgalactiae</w:t>
      </w:r>
      <w:proofErr w:type="spellEnd"/>
      <w:r w:rsidR="00B66947">
        <w:rPr>
          <w:rFonts w:ascii="Times New Roman" w:hAnsi="Times New Roman" w:cs="Times New Roman"/>
          <w:sz w:val="24"/>
          <w:szCs w:val="24"/>
        </w:rPr>
        <w:t xml:space="preserve"> dahil) ve S. </w:t>
      </w:r>
      <w:proofErr w:type="spellStart"/>
      <w:r w:rsidR="00B66947">
        <w:rPr>
          <w:rFonts w:ascii="Times New Roman" w:hAnsi="Times New Roman" w:cs="Times New Roman"/>
          <w:sz w:val="24"/>
          <w:szCs w:val="24"/>
        </w:rPr>
        <w:t>uberis</w:t>
      </w:r>
      <w:proofErr w:type="spellEnd"/>
      <w:r w:rsidR="00B66947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Arcanobacteria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(A.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pyogenes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dahil)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Escherichia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coli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(beta-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laktamaz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üreten </w:t>
      </w:r>
      <w:proofErr w:type="spellStart"/>
      <w:r w:rsidRPr="00B66947">
        <w:rPr>
          <w:rFonts w:ascii="Times New Roman" w:hAnsi="Times New Roman" w:cs="Times New Roman"/>
          <w:sz w:val="24"/>
          <w:szCs w:val="24"/>
        </w:rPr>
        <w:t>suşlar</w:t>
      </w:r>
      <w:proofErr w:type="spellEnd"/>
      <w:r w:rsidRPr="00B66947">
        <w:rPr>
          <w:rFonts w:ascii="Times New Roman" w:hAnsi="Times New Roman" w:cs="Times New Roman"/>
          <w:sz w:val="24"/>
          <w:szCs w:val="24"/>
        </w:rPr>
        <w:t xml:space="preserve"> dahil)</w:t>
      </w:r>
    </w:p>
    <w:p w:rsidR="00B64D81" w:rsidRPr="004379F7" w:rsidRDefault="00B64D81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5.2 </w:t>
      </w:r>
      <w:proofErr w:type="spellStart"/>
      <w:r w:rsidR="00E73D45" w:rsidRPr="004379F7">
        <w:rPr>
          <w:rFonts w:ascii="Times New Roman" w:hAnsi="Times New Roman" w:cs="Times New Roman"/>
          <w:b/>
          <w:sz w:val="24"/>
          <w:szCs w:val="24"/>
        </w:rPr>
        <w:t>Farmakokinetik</w:t>
      </w:r>
      <w:proofErr w:type="spellEnd"/>
      <w:r w:rsidR="00E73D45" w:rsidRPr="004379F7">
        <w:rPr>
          <w:rFonts w:ascii="Times New Roman" w:hAnsi="Times New Roman" w:cs="Times New Roman"/>
          <w:b/>
          <w:sz w:val="24"/>
          <w:szCs w:val="24"/>
        </w:rPr>
        <w:t xml:space="preserve"> özellikler</w:t>
      </w:r>
    </w:p>
    <w:p w:rsidR="003B56AB" w:rsidRPr="004379F7" w:rsidRDefault="003B56AB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E73D45" w:rsidRPr="004379F7">
        <w:rPr>
          <w:rFonts w:ascii="Times New Roman" w:hAnsi="Times New Roman" w:cs="Times New Roman"/>
          <w:b/>
          <w:sz w:val="24"/>
          <w:szCs w:val="24"/>
        </w:rPr>
        <w:t>FARMASÖTİK ÖZELLİKLER</w:t>
      </w:r>
    </w:p>
    <w:p w:rsidR="00B64D81" w:rsidRPr="004379F7" w:rsidRDefault="00B64D81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6.1 </w:t>
      </w:r>
      <w:r w:rsidR="00E73D45" w:rsidRPr="004379F7">
        <w:rPr>
          <w:rFonts w:ascii="Times New Roman" w:hAnsi="Times New Roman" w:cs="Times New Roman"/>
          <w:b/>
          <w:sz w:val="24"/>
          <w:szCs w:val="24"/>
        </w:rPr>
        <w:t>Yardımcı maddeler</w:t>
      </w:r>
    </w:p>
    <w:p w:rsidR="00F359FA" w:rsidRPr="004379F7" w:rsidRDefault="006F177C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79F7">
        <w:rPr>
          <w:rFonts w:ascii="Times New Roman" w:hAnsi="Times New Roman" w:cs="Times New Roman"/>
          <w:sz w:val="24"/>
          <w:szCs w:val="24"/>
        </w:rPr>
        <w:t>………..</w:t>
      </w:r>
      <w:proofErr w:type="gramEnd"/>
    </w:p>
    <w:p w:rsidR="006F177C" w:rsidRDefault="006F177C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79F7">
        <w:rPr>
          <w:rFonts w:ascii="Times New Roman" w:hAnsi="Times New Roman" w:cs="Times New Roman"/>
          <w:sz w:val="24"/>
          <w:szCs w:val="24"/>
        </w:rPr>
        <w:t>……….</w:t>
      </w:r>
      <w:proofErr w:type="gramEnd"/>
    </w:p>
    <w:p w:rsidR="00B66947" w:rsidRPr="004379F7" w:rsidRDefault="00B66947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6.2 </w:t>
      </w:r>
      <w:r w:rsidR="00A77AD5" w:rsidRPr="004379F7">
        <w:rPr>
          <w:rFonts w:ascii="Times New Roman" w:hAnsi="Times New Roman" w:cs="Times New Roman"/>
          <w:b/>
          <w:sz w:val="24"/>
          <w:szCs w:val="24"/>
        </w:rPr>
        <w:t>Geçimsizlikler</w:t>
      </w:r>
    </w:p>
    <w:p w:rsidR="00B64D81" w:rsidRPr="004379F7" w:rsidRDefault="00B64D81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6.3 </w:t>
      </w:r>
      <w:proofErr w:type="spellStart"/>
      <w:r w:rsidR="00A77AD5" w:rsidRPr="004379F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Raf</w:t>
      </w:r>
      <w:proofErr w:type="spellEnd"/>
      <w:r w:rsidR="00A77AD5" w:rsidRPr="004379F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A77AD5" w:rsidRPr="004379F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ömrü</w:t>
      </w:r>
      <w:proofErr w:type="spellEnd"/>
    </w:p>
    <w:p w:rsidR="00B026CB" w:rsidRPr="004379F7" w:rsidRDefault="00B026CB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79F7">
        <w:rPr>
          <w:rFonts w:ascii="Times New Roman" w:hAnsi="Times New Roman" w:cs="Times New Roman"/>
          <w:sz w:val="24"/>
          <w:szCs w:val="24"/>
        </w:rPr>
        <w:t>Satışa sunulmuş haliyle raf ömrü:</w:t>
      </w:r>
    </w:p>
    <w:p w:rsidR="00B64D81" w:rsidRPr="004379F7" w:rsidRDefault="00B64D81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6.4 </w:t>
      </w:r>
      <w:r w:rsidR="00A77AD5" w:rsidRPr="004379F7">
        <w:rPr>
          <w:rFonts w:ascii="Times New Roman" w:hAnsi="Times New Roman" w:cs="Times New Roman"/>
          <w:b/>
          <w:sz w:val="24"/>
          <w:szCs w:val="24"/>
        </w:rPr>
        <w:t>Muhafaza şartları</w:t>
      </w:r>
    </w:p>
    <w:p w:rsidR="00F359FA" w:rsidRDefault="006F177C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79F7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</w:p>
    <w:p w:rsidR="00B66947" w:rsidRPr="004379F7" w:rsidRDefault="00B66947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6.5 </w:t>
      </w:r>
      <w:r w:rsidR="00A77AD5" w:rsidRPr="004379F7">
        <w:rPr>
          <w:rFonts w:ascii="Times New Roman" w:hAnsi="Times New Roman" w:cs="Times New Roman"/>
          <w:b/>
          <w:sz w:val="24"/>
          <w:szCs w:val="24"/>
        </w:rPr>
        <w:t>Birincil ambalajın niteliği ve kompozisyonu</w:t>
      </w:r>
    </w:p>
    <w:p w:rsidR="00F359FA" w:rsidRDefault="006F177C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79F7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</w:p>
    <w:p w:rsidR="00B66947" w:rsidRPr="004379F7" w:rsidRDefault="00B66947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77AD5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6.6 </w:t>
      </w:r>
      <w:r w:rsidR="00A77AD5" w:rsidRPr="004379F7">
        <w:rPr>
          <w:rFonts w:ascii="Times New Roman" w:hAnsi="Times New Roman" w:cs="Times New Roman"/>
          <w:b/>
          <w:sz w:val="24"/>
          <w:szCs w:val="24"/>
        </w:rPr>
        <w:t xml:space="preserve">Kullanılmış veya arta kalan ürünün imhasına ilişkin özel önlemler </w:t>
      </w:r>
    </w:p>
    <w:p w:rsidR="003D497A" w:rsidRPr="004379F7" w:rsidRDefault="003D497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79F7">
        <w:rPr>
          <w:rFonts w:ascii="Times New Roman" w:hAnsi="Times New Roman" w:cs="Times New Roman"/>
          <w:sz w:val="24"/>
          <w:szCs w:val="24"/>
        </w:rPr>
        <w:t>Kullanılmamış veya arta kalan ürün ilgili mevzuata göre imha edilmelidir.</w:t>
      </w:r>
    </w:p>
    <w:p w:rsidR="003D497A" w:rsidRPr="004379F7" w:rsidRDefault="003D497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7C056E" w:rsidRPr="004379F7">
        <w:rPr>
          <w:rFonts w:ascii="Times New Roman" w:hAnsi="Times New Roman" w:cs="Times New Roman"/>
          <w:b/>
          <w:sz w:val="24"/>
          <w:szCs w:val="24"/>
        </w:rPr>
        <w:t>PAZARLAMA İZNİ SAHİBİNİN ADI VE ADRESİ</w:t>
      </w:r>
    </w:p>
    <w:p w:rsidR="00F359FA" w:rsidRDefault="006F177C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79F7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B66947" w:rsidRPr="004379F7" w:rsidRDefault="00B66947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7C056E" w:rsidRPr="004379F7">
        <w:rPr>
          <w:rFonts w:ascii="Times New Roman" w:hAnsi="Times New Roman" w:cs="Times New Roman"/>
          <w:b/>
          <w:sz w:val="24"/>
          <w:szCs w:val="24"/>
        </w:rPr>
        <w:t>PAZARLAMA İZNİ NUMARASI</w:t>
      </w:r>
    </w:p>
    <w:p w:rsidR="00F359FA" w:rsidRDefault="006F177C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79F7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</w:p>
    <w:p w:rsidR="00B66947" w:rsidRPr="004379F7" w:rsidRDefault="00B66947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5686" w:rsidRPr="004379F7" w:rsidRDefault="003F5686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>9. PAZARLAMA İZNİNİN İLK VERİLME VEYA YENİLEME TARİHİ</w:t>
      </w:r>
    </w:p>
    <w:p w:rsidR="00F359FA" w:rsidRPr="004379F7" w:rsidRDefault="006F177C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79F7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3F5686" w:rsidRPr="004379F7" w:rsidRDefault="003F5686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59FA" w:rsidRPr="004379F7" w:rsidRDefault="00F359FA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9F7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3F5686" w:rsidRPr="004379F7">
        <w:rPr>
          <w:rFonts w:ascii="Times New Roman" w:hAnsi="Times New Roman" w:cs="Times New Roman"/>
          <w:b/>
          <w:sz w:val="24"/>
          <w:szCs w:val="24"/>
        </w:rPr>
        <w:t xml:space="preserve">METİN DEĞİŞİKLİK </w:t>
      </w:r>
      <w:r w:rsidR="00AC3A6D" w:rsidRPr="004379F7">
        <w:rPr>
          <w:rFonts w:ascii="Times New Roman" w:hAnsi="Times New Roman" w:cs="Times New Roman"/>
          <w:b/>
          <w:sz w:val="24"/>
          <w:szCs w:val="24"/>
        </w:rPr>
        <w:t>TARİHİ</w:t>
      </w:r>
    </w:p>
    <w:p w:rsidR="00F359FA" w:rsidRPr="004379F7" w:rsidRDefault="006F177C" w:rsidP="004379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79F7">
        <w:rPr>
          <w:rFonts w:ascii="Times New Roman" w:hAnsi="Times New Roman" w:cs="Times New Roman"/>
          <w:sz w:val="24"/>
          <w:szCs w:val="24"/>
        </w:rPr>
        <w:t>……….</w:t>
      </w:r>
      <w:proofErr w:type="gramEnd"/>
    </w:p>
    <w:sectPr w:rsidR="00F359FA" w:rsidRPr="004379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9FA"/>
    <w:rsid w:val="0003027E"/>
    <w:rsid w:val="000646B8"/>
    <w:rsid w:val="00071FAD"/>
    <w:rsid w:val="000B77BC"/>
    <w:rsid w:val="00131D62"/>
    <w:rsid w:val="001657A8"/>
    <w:rsid w:val="001E220A"/>
    <w:rsid w:val="00253F78"/>
    <w:rsid w:val="002672F8"/>
    <w:rsid w:val="00272688"/>
    <w:rsid w:val="00272E2C"/>
    <w:rsid w:val="003B56AB"/>
    <w:rsid w:val="003B63AC"/>
    <w:rsid w:val="003D497A"/>
    <w:rsid w:val="003F5686"/>
    <w:rsid w:val="004379F7"/>
    <w:rsid w:val="005445E8"/>
    <w:rsid w:val="00551E64"/>
    <w:rsid w:val="0058316A"/>
    <w:rsid w:val="0059347A"/>
    <w:rsid w:val="005A09BC"/>
    <w:rsid w:val="005B1212"/>
    <w:rsid w:val="005C5288"/>
    <w:rsid w:val="00666556"/>
    <w:rsid w:val="0067042F"/>
    <w:rsid w:val="00682C96"/>
    <w:rsid w:val="006C7C7B"/>
    <w:rsid w:val="006E51C8"/>
    <w:rsid w:val="006F177C"/>
    <w:rsid w:val="00707A5E"/>
    <w:rsid w:val="007567E8"/>
    <w:rsid w:val="0077672C"/>
    <w:rsid w:val="00795EA8"/>
    <w:rsid w:val="007C056E"/>
    <w:rsid w:val="008554F7"/>
    <w:rsid w:val="00995520"/>
    <w:rsid w:val="009D537E"/>
    <w:rsid w:val="00A53D3A"/>
    <w:rsid w:val="00A77AD5"/>
    <w:rsid w:val="00AC3A6D"/>
    <w:rsid w:val="00B026CB"/>
    <w:rsid w:val="00B1781F"/>
    <w:rsid w:val="00B279A4"/>
    <w:rsid w:val="00B34FBC"/>
    <w:rsid w:val="00B41A22"/>
    <w:rsid w:val="00B51D71"/>
    <w:rsid w:val="00B64909"/>
    <w:rsid w:val="00B64D81"/>
    <w:rsid w:val="00B66947"/>
    <w:rsid w:val="00C521FB"/>
    <w:rsid w:val="00C96A13"/>
    <w:rsid w:val="00CA3D06"/>
    <w:rsid w:val="00D00B4C"/>
    <w:rsid w:val="00D07240"/>
    <w:rsid w:val="00D36D9B"/>
    <w:rsid w:val="00D465D0"/>
    <w:rsid w:val="00D5322A"/>
    <w:rsid w:val="00D81EF6"/>
    <w:rsid w:val="00DA1B81"/>
    <w:rsid w:val="00DC37AE"/>
    <w:rsid w:val="00DE29AB"/>
    <w:rsid w:val="00E73D45"/>
    <w:rsid w:val="00F359FA"/>
    <w:rsid w:val="00F7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7ADD3"/>
  <w15:chartTrackingRefBased/>
  <w15:docId w15:val="{276029F3-58C3-410D-A4A3-9ADA18689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3027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YIKILMAZ</dc:creator>
  <cp:keywords/>
  <dc:description/>
  <cp:lastModifiedBy>Mehmet Muzaffer ALTINIŞIK</cp:lastModifiedBy>
  <cp:revision>27</cp:revision>
  <dcterms:created xsi:type="dcterms:W3CDTF">2016-11-04T12:51:00Z</dcterms:created>
  <dcterms:modified xsi:type="dcterms:W3CDTF">2024-05-27T08:20:00Z</dcterms:modified>
</cp:coreProperties>
</file>